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2EECA3F9" w:rsidR="007D5CAE" w:rsidRPr="008E41B9" w:rsidRDefault="003151BB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13</w:t>
      </w:r>
      <w:r w:rsidR="008E41B9">
        <w:rPr>
          <w:rFonts w:asciiTheme="minorHAnsi" w:hAnsiTheme="minorHAnsi" w:cstheme="minorHAnsi"/>
        </w:rPr>
        <w:t>, 2021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41BD5EB9" w14:textId="31862849" w:rsidR="004035E8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at the 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all, Stephensville Park and Farmer’s Park</w:t>
      </w:r>
    </w:p>
    <w:p w14:paraId="61632161" w14:textId="1351BC9C" w:rsidR="007D5CAE" w:rsidRPr="008E41B9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330464A6" w14:textId="17682ABB" w:rsidR="007D5CAE" w:rsidRPr="008E41B9" w:rsidRDefault="008A3F07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 xml:space="preserve">inutes of last </w:t>
      </w:r>
      <w:r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 xml:space="preserve">eeting </w:t>
      </w:r>
    </w:p>
    <w:p w14:paraId="7825E60A" w14:textId="77777777" w:rsidR="00F631B6" w:rsidRPr="008E41B9" w:rsidRDefault="002C3179" w:rsidP="00F631B6">
      <w:pPr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0B422C1A" w14:textId="77777777" w:rsidR="003151BB" w:rsidRPr="003151BB" w:rsidRDefault="003151BB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Mitch Seidler – Chapel Hill Drainage</w:t>
      </w:r>
    </w:p>
    <w:p w14:paraId="6B91932D" w14:textId="2689B06E" w:rsidR="004035E8" w:rsidRPr="003151BB" w:rsidRDefault="004035E8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Utility Permit</w:t>
      </w:r>
    </w:p>
    <w:p w14:paraId="3DAC8A69" w14:textId="46BF18A7" w:rsidR="004035E8" w:rsidRPr="003151BB" w:rsidRDefault="009D3C74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Address/</w:t>
      </w:r>
      <w:r w:rsidR="004035E8" w:rsidRPr="003151BB">
        <w:rPr>
          <w:rFonts w:asciiTheme="minorHAnsi" w:hAnsiTheme="minorHAnsi" w:cstheme="minorHAnsi"/>
        </w:rPr>
        <w:t>Culvert Permit</w:t>
      </w:r>
    </w:p>
    <w:p w14:paraId="2C2192BD" w14:textId="0E3976F0" w:rsidR="009D3C74" w:rsidRDefault="009D3C74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CSM Review</w:t>
      </w:r>
    </w:p>
    <w:p w14:paraId="4D948FDB" w14:textId="2938C0BC" w:rsidR="00B87410" w:rsidRPr="003151BB" w:rsidRDefault="00B87410" w:rsidP="00B8741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Ivy Acres CSM payment</w:t>
      </w:r>
    </w:p>
    <w:p w14:paraId="65E43A85" w14:textId="646D9AF1" w:rsidR="004035E8" w:rsidRDefault="004035E8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Correspondence</w:t>
      </w:r>
    </w:p>
    <w:p w14:paraId="5BDDFC92" w14:textId="4CA038B3" w:rsidR="007D282A" w:rsidRPr="003151BB" w:rsidRDefault="007D282A" w:rsidP="007D282A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Commissioners of Public Lands loan stat</w:t>
      </w:r>
      <w:r w:rsidR="00DF21B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ment</w:t>
      </w:r>
    </w:p>
    <w:p w14:paraId="0F078890" w14:textId="1FFDC58F" w:rsidR="001522BF" w:rsidRPr="001522BF" w:rsidRDefault="001522BF" w:rsidP="001522BF">
      <w:pPr>
        <w:rPr>
          <w:rFonts w:asciiTheme="minorHAnsi" w:hAnsiTheme="minorHAnsi" w:cstheme="minorHAnsi"/>
        </w:rPr>
      </w:pPr>
    </w:p>
    <w:p w14:paraId="42CD0B34" w14:textId="6D957A36" w:rsidR="00773D3F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6A512E14" w14:textId="3FFDFF57" w:rsidR="00B87410" w:rsidRDefault="00B87410" w:rsidP="00DF21B8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Fence and lot line concerns on Mason Street property</w:t>
      </w:r>
    </w:p>
    <w:p w14:paraId="0E554131" w14:textId="68BB08E5" w:rsidR="00C15559" w:rsidRDefault="00DF21B8" w:rsidP="00DF21B8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Deere quotes for replacement of the mower</w:t>
      </w:r>
    </w:p>
    <w:p w14:paraId="5FF57EAC" w14:textId="77777777" w:rsidR="00DF21B8" w:rsidRPr="00773D3F" w:rsidRDefault="00DF21B8" w:rsidP="00C15559">
      <w:pPr>
        <w:pStyle w:val="ListParagraph"/>
        <w:rPr>
          <w:rFonts w:asciiTheme="minorHAnsi" w:hAnsiTheme="minorHAnsi" w:cstheme="minorHAnsi"/>
        </w:rPr>
      </w:pPr>
    </w:p>
    <w:p w14:paraId="1CBA9449" w14:textId="5DD7307D" w:rsidR="00C15559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BDB3124" w14:textId="42F8E5A1" w:rsidR="00206BDE" w:rsidRPr="008E41B9" w:rsidRDefault="00206BDE">
      <w:pPr>
        <w:rPr>
          <w:rFonts w:asciiTheme="minorHAnsi" w:hAnsiTheme="minorHAnsi" w:cstheme="minorHAnsi"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4F45304C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102503">
        <w:rPr>
          <w:rFonts w:asciiTheme="minorHAnsi" w:hAnsiTheme="minorHAnsi" w:cstheme="minorHAnsi"/>
          <w:b/>
          <w:bCs/>
        </w:rPr>
        <w:t xml:space="preserve">Wednesday, </w:t>
      </w:r>
      <w:r w:rsidR="00C15559">
        <w:rPr>
          <w:rFonts w:asciiTheme="minorHAnsi" w:hAnsiTheme="minorHAnsi" w:cstheme="minorHAnsi"/>
          <w:b/>
          <w:bCs/>
        </w:rPr>
        <w:t>Octobe</w:t>
      </w:r>
      <w:r w:rsidR="00F631B6">
        <w:rPr>
          <w:rFonts w:asciiTheme="minorHAnsi" w:hAnsiTheme="minorHAnsi" w:cstheme="minorHAnsi"/>
          <w:b/>
          <w:bCs/>
        </w:rPr>
        <w:t>r 27</w:t>
      </w:r>
      <w:r w:rsidR="00B14BE4">
        <w:rPr>
          <w:rFonts w:asciiTheme="minorHAnsi" w:hAnsiTheme="minorHAnsi" w:cstheme="minorHAnsi"/>
          <w:b/>
          <w:bCs/>
        </w:rPr>
        <w:t>,</w:t>
      </w:r>
      <w:r w:rsidRPr="00A02FBD">
        <w:rPr>
          <w:rFonts w:asciiTheme="minorHAnsi" w:hAnsiTheme="minorHAnsi" w:cstheme="minorHAnsi"/>
          <w:b/>
          <w:bCs/>
        </w:rPr>
        <w:t xml:space="preserve"> </w:t>
      </w:r>
      <w:r w:rsidR="00FC3509" w:rsidRPr="00A02FBD">
        <w:rPr>
          <w:rFonts w:asciiTheme="minorHAnsi" w:hAnsiTheme="minorHAnsi" w:cstheme="minorHAnsi"/>
          <w:b/>
          <w:bCs/>
        </w:rPr>
        <w:t>2021 at</w:t>
      </w:r>
      <w:r w:rsidRPr="00A02FBD">
        <w:rPr>
          <w:rFonts w:asciiTheme="minorHAnsi" w:hAnsiTheme="minorHAnsi" w:cstheme="minorHAnsi"/>
          <w:b/>
          <w:bCs/>
        </w:rPr>
        <w:t xml:space="preserve"> 6:00 P</w:t>
      </w:r>
      <w:r w:rsidR="00A02FBD" w:rsidRPr="00A02FBD">
        <w:rPr>
          <w:rFonts w:asciiTheme="minorHAnsi" w:hAnsiTheme="minorHAnsi" w:cstheme="minorHAnsi"/>
          <w:b/>
          <w:bCs/>
        </w:rPr>
        <w:t>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102503"/>
    <w:rsid w:val="001522BF"/>
    <w:rsid w:val="00164D89"/>
    <w:rsid w:val="001C5319"/>
    <w:rsid w:val="001C5D4E"/>
    <w:rsid w:val="00206BDE"/>
    <w:rsid w:val="002801FA"/>
    <w:rsid w:val="002C3179"/>
    <w:rsid w:val="002C491E"/>
    <w:rsid w:val="003151BB"/>
    <w:rsid w:val="0032281B"/>
    <w:rsid w:val="003C3877"/>
    <w:rsid w:val="004035E8"/>
    <w:rsid w:val="00433DF7"/>
    <w:rsid w:val="00474001"/>
    <w:rsid w:val="004A76A9"/>
    <w:rsid w:val="004D7C45"/>
    <w:rsid w:val="004F1EFF"/>
    <w:rsid w:val="00557590"/>
    <w:rsid w:val="0064409D"/>
    <w:rsid w:val="00677BF1"/>
    <w:rsid w:val="006A7252"/>
    <w:rsid w:val="006D49B4"/>
    <w:rsid w:val="00743032"/>
    <w:rsid w:val="0077316C"/>
    <w:rsid w:val="00773D3F"/>
    <w:rsid w:val="007C4729"/>
    <w:rsid w:val="007D282A"/>
    <w:rsid w:val="007D5CAE"/>
    <w:rsid w:val="00842133"/>
    <w:rsid w:val="008444CE"/>
    <w:rsid w:val="00856666"/>
    <w:rsid w:val="00894446"/>
    <w:rsid w:val="008A3F07"/>
    <w:rsid w:val="008E41B9"/>
    <w:rsid w:val="00933182"/>
    <w:rsid w:val="00964F8D"/>
    <w:rsid w:val="009D3C74"/>
    <w:rsid w:val="00A02FBD"/>
    <w:rsid w:val="00A237A6"/>
    <w:rsid w:val="00AA3EF1"/>
    <w:rsid w:val="00B14BE4"/>
    <w:rsid w:val="00B17346"/>
    <w:rsid w:val="00B25C6E"/>
    <w:rsid w:val="00B87410"/>
    <w:rsid w:val="00C15559"/>
    <w:rsid w:val="00CE7AF5"/>
    <w:rsid w:val="00D54EE1"/>
    <w:rsid w:val="00DE24FA"/>
    <w:rsid w:val="00DF21B8"/>
    <w:rsid w:val="00E07230"/>
    <w:rsid w:val="00E14E97"/>
    <w:rsid w:val="00E37B43"/>
    <w:rsid w:val="00E41F4C"/>
    <w:rsid w:val="00F631B6"/>
    <w:rsid w:val="00FB4D2D"/>
    <w:rsid w:val="00FC350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7</cp:revision>
  <cp:lastPrinted>2021-09-15T00:45:00Z</cp:lastPrinted>
  <dcterms:created xsi:type="dcterms:W3CDTF">2021-09-29T22:44:00Z</dcterms:created>
  <dcterms:modified xsi:type="dcterms:W3CDTF">2021-10-06T02:51:00Z</dcterms:modified>
</cp:coreProperties>
</file>